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CC" w:rsidRDefault="00E862CC">
      <w:r>
        <w:rPr>
          <w:noProof/>
          <w:lang w:eastAsia="cs-CZ"/>
        </w:rPr>
        <w:drawing>
          <wp:inline distT="0" distB="0" distL="0" distR="0" wp14:anchorId="62E96F4A" wp14:editId="305F4BBE">
            <wp:extent cx="5760720" cy="14077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62CC" w:rsidRDefault="00E862CC">
      <w:pPr>
        <w:rPr>
          <w:b/>
          <w:sz w:val="28"/>
          <w:szCs w:val="28"/>
        </w:rPr>
      </w:pPr>
      <w:r w:rsidRPr="00E862CC">
        <w:rPr>
          <w:b/>
          <w:sz w:val="28"/>
          <w:szCs w:val="28"/>
        </w:rPr>
        <w:t>Příloha č. 4 – VZ „Zahraniční stáž pedagogů – stínování (shadowing)“</w:t>
      </w:r>
    </w:p>
    <w:p w:rsidR="00E862CC" w:rsidRDefault="00E862CC">
      <w:pPr>
        <w:rPr>
          <w:b/>
          <w:sz w:val="28"/>
          <w:szCs w:val="28"/>
        </w:rPr>
      </w:pPr>
    </w:p>
    <w:p w:rsidR="00E862CC" w:rsidRDefault="00E862CC" w:rsidP="00E86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Specifikace předmětu plnění veřejné zakázky</w:t>
      </w:r>
    </w:p>
    <w:p w:rsidR="00E862CC" w:rsidRDefault="00E862CC" w:rsidP="00E862CC">
      <w:pPr>
        <w:rPr>
          <w:sz w:val="24"/>
          <w:szCs w:val="24"/>
        </w:rPr>
      </w:pPr>
      <w:r w:rsidRPr="00E862CC">
        <w:rPr>
          <w:sz w:val="24"/>
          <w:szCs w:val="24"/>
        </w:rPr>
        <w:t>Stínování pro pedagogy</w:t>
      </w:r>
    </w:p>
    <w:tbl>
      <w:tblPr>
        <w:tblStyle w:val="Mkatabulky"/>
        <w:tblW w:w="9481" w:type="dxa"/>
        <w:tblLook w:val="04A0" w:firstRow="1" w:lastRow="0" w:firstColumn="1" w:lastColumn="0" w:noHBand="0" w:noVBand="1"/>
      </w:tblPr>
      <w:tblGrid>
        <w:gridCol w:w="1945"/>
        <w:gridCol w:w="2835"/>
        <w:gridCol w:w="6"/>
        <w:gridCol w:w="4695"/>
      </w:tblGrid>
      <w:tr w:rsidR="00870E56" w:rsidTr="006864CC">
        <w:trPr>
          <w:trHeight w:val="1291"/>
        </w:trPr>
        <w:tc>
          <w:tcPr>
            <w:tcW w:w="4780" w:type="dxa"/>
            <w:gridSpan w:val="2"/>
          </w:tcPr>
          <w:p w:rsidR="00870E56" w:rsidRPr="004B152B" w:rsidRDefault="00870E56" w:rsidP="00E862CC">
            <w:pPr>
              <w:rPr>
                <w:b/>
                <w:sz w:val="24"/>
                <w:szCs w:val="24"/>
              </w:rPr>
            </w:pPr>
            <w:r w:rsidRPr="004B152B">
              <w:rPr>
                <w:b/>
                <w:sz w:val="24"/>
                <w:szCs w:val="24"/>
              </w:rPr>
              <w:t>Minimální kritéria předmětného plnění</w:t>
            </w:r>
          </w:p>
          <w:p w:rsidR="00870E56" w:rsidRDefault="00870E56" w:rsidP="00E862CC">
            <w:pPr>
              <w:rPr>
                <w:b/>
                <w:sz w:val="24"/>
                <w:szCs w:val="24"/>
              </w:rPr>
            </w:pPr>
          </w:p>
          <w:p w:rsidR="00870E56" w:rsidRPr="004B152B" w:rsidRDefault="00870E56" w:rsidP="00870E56">
            <w:pPr>
              <w:rPr>
                <w:b/>
                <w:sz w:val="24"/>
                <w:szCs w:val="24"/>
              </w:rPr>
            </w:pPr>
          </w:p>
        </w:tc>
        <w:tc>
          <w:tcPr>
            <w:tcW w:w="4701" w:type="dxa"/>
            <w:gridSpan w:val="2"/>
          </w:tcPr>
          <w:p w:rsidR="00870E56" w:rsidRDefault="00870E56" w:rsidP="00870E56">
            <w:pPr>
              <w:ind w:left="20"/>
              <w:rPr>
                <w:b/>
                <w:sz w:val="24"/>
                <w:szCs w:val="24"/>
              </w:rPr>
            </w:pPr>
            <w:r w:rsidRPr="004B152B">
              <w:rPr>
                <w:b/>
                <w:sz w:val="24"/>
                <w:szCs w:val="24"/>
              </w:rPr>
              <w:t>Konkrétní nabídka uchazeče</w:t>
            </w:r>
            <w:r>
              <w:rPr>
                <w:b/>
                <w:sz w:val="24"/>
                <w:szCs w:val="24"/>
              </w:rPr>
              <w:br/>
            </w:r>
            <w:r w:rsidRPr="004B152B">
              <w:rPr>
                <w:b/>
                <w:sz w:val="24"/>
                <w:szCs w:val="24"/>
              </w:rPr>
              <w:t>(doplní uchazeč)</w:t>
            </w:r>
          </w:p>
          <w:p w:rsidR="00870E56" w:rsidRPr="004B152B" w:rsidRDefault="00870E56" w:rsidP="00E862CC">
            <w:pPr>
              <w:rPr>
                <w:b/>
                <w:sz w:val="24"/>
                <w:szCs w:val="24"/>
              </w:rPr>
            </w:pPr>
          </w:p>
        </w:tc>
      </w:tr>
      <w:tr w:rsidR="004B152B" w:rsidTr="00870E56">
        <w:trPr>
          <w:trHeight w:val="629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destinace</w:t>
            </w:r>
          </w:p>
        </w:tc>
        <w:tc>
          <w:tcPr>
            <w:tcW w:w="2841" w:type="dxa"/>
            <w:gridSpan w:val="2"/>
          </w:tcPr>
          <w:p w:rsidR="00E862CC" w:rsidRDefault="00870E56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Země EU, konkrétně </w:t>
            </w:r>
            <w:r w:rsidR="004B152B">
              <w:rPr>
                <w:sz w:val="24"/>
                <w:szCs w:val="24"/>
              </w:rPr>
              <w:t>Slovenská republika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331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pobytu</w:t>
            </w:r>
          </w:p>
        </w:tc>
        <w:tc>
          <w:tcPr>
            <w:tcW w:w="2841" w:type="dxa"/>
            <w:gridSpan w:val="2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stáž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314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účastníků</w:t>
            </w:r>
          </w:p>
        </w:tc>
        <w:tc>
          <w:tcPr>
            <w:tcW w:w="2841" w:type="dxa"/>
            <w:gridSpan w:val="2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pedagogů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314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</w:t>
            </w:r>
          </w:p>
        </w:tc>
        <w:tc>
          <w:tcPr>
            <w:tcW w:w="2841" w:type="dxa"/>
            <w:gridSpan w:val="2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26. 9. do 3. 10. 2015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645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trvání stínování</w:t>
            </w:r>
          </w:p>
        </w:tc>
        <w:tc>
          <w:tcPr>
            <w:tcW w:w="2841" w:type="dxa"/>
            <w:gridSpan w:val="2"/>
          </w:tcPr>
          <w:p w:rsidR="00E862CC" w:rsidRDefault="00870E56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</w:t>
            </w:r>
            <w:r w:rsidR="004B152B">
              <w:rPr>
                <w:sz w:val="24"/>
                <w:szCs w:val="24"/>
              </w:rPr>
              <w:t>5 pracovních dní bez cesty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1291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Požadavek výuky – výběr školy</w:t>
            </w:r>
          </w:p>
        </w:tc>
        <w:tc>
          <w:tcPr>
            <w:tcW w:w="2841" w:type="dxa"/>
            <w:gridSpan w:val="2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Speciální škola pro žáky s mentálním nebo kombinovaným zdravotním postižením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960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</w:t>
            </w:r>
          </w:p>
        </w:tc>
        <w:tc>
          <w:tcPr>
            <w:tcW w:w="2841" w:type="dxa"/>
            <w:gridSpan w:val="2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Letecky, zajištění přepravy z letiště do místa pobytu a zpět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314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Ubytování</w:t>
            </w:r>
          </w:p>
        </w:tc>
        <w:tc>
          <w:tcPr>
            <w:tcW w:w="2841" w:type="dxa"/>
            <w:gridSpan w:val="2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Ubytování hotelového typu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314"/>
        </w:trPr>
        <w:tc>
          <w:tcPr>
            <w:tcW w:w="1945" w:type="dxa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</w:t>
            </w:r>
          </w:p>
        </w:tc>
        <w:tc>
          <w:tcPr>
            <w:tcW w:w="2841" w:type="dxa"/>
            <w:gridSpan w:val="2"/>
          </w:tcPr>
          <w:p w:rsidR="00E862CC" w:rsidRDefault="004B152B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Cestovní pojištění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4B152B" w:rsidTr="00870E56">
        <w:trPr>
          <w:trHeight w:val="331"/>
        </w:trPr>
        <w:tc>
          <w:tcPr>
            <w:tcW w:w="1945" w:type="dxa"/>
          </w:tcPr>
          <w:p w:rsidR="00E862CC" w:rsidRDefault="00870E56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Stravování </w:t>
            </w:r>
          </w:p>
        </w:tc>
        <w:tc>
          <w:tcPr>
            <w:tcW w:w="2841" w:type="dxa"/>
            <w:gridSpan w:val="2"/>
          </w:tcPr>
          <w:p w:rsidR="00E862CC" w:rsidRDefault="00870E56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Plná penze</w:t>
            </w:r>
          </w:p>
        </w:tc>
        <w:tc>
          <w:tcPr>
            <w:tcW w:w="4695" w:type="dxa"/>
          </w:tcPr>
          <w:p w:rsidR="00E862CC" w:rsidRDefault="00E862CC" w:rsidP="00E862CC">
            <w:pPr>
              <w:rPr>
                <w:sz w:val="24"/>
                <w:szCs w:val="24"/>
              </w:rPr>
            </w:pPr>
          </w:p>
        </w:tc>
      </w:tr>
      <w:tr w:rsidR="00870E56" w:rsidTr="00870E56">
        <w:trPr>
          <w:trHeight w:val="331"/>
        </w:trPr>
        <w:tc>
          <w:tcPr>
            <w:tcW w:w="1945" w:type="dxa"/>
          </w:tcPr>
          <w:p w:rsidR="00870E56" w:rsidRDefault="00870E56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služby</w:t>
            </w:r>
          </w:p>
        </w:tc>
        <w:tc>
          <w:tcPr>
            <w:tcW w:w="2841" w:type="dxa"/>
            <w:gridSpan w:val="2"/>
          </w:tcPr>
          <w:p w:rsidR="00870E56" w:rsidRDefault="00870E56" w:rsidP="00E8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Návštěva </w:t>
            </w:r>
            <w:r>
              <w:rPr>
                <w:sz w:val="24"/>
                <w:szCs w:val="24"/>
              </w:rPr>
              <w:t xml:space="preserve">přírodních a </w:t>
            </w:r>
            <w:r>
              <w:rPr>
                <w:sz w:val="24"/>
                <w:szCs w:val="24"/>
              </w:rPr>
              <w:t xml:space="preserve">kulturních památek v místě </w:t>
            </w:r>
            <w:r>
              <w:rPr>
                <w:sz w:val="24"/>
                <w:szCs w:val="24"/>
              </w:rPr>
              <w:br/>
              <w:t xml:space="preserve">pobytu </w:t>
            </w:r>
            <w:r>
              <w:rPr>
                <w:sz w:val="24"/>
                <w:szCs w:val="24"/>
              </w:rPr>
              <w:t>a blízkém okolí</w:t>
            </w:r>
          </w:p>
        </w:tc>
        <w:tc>
          <w:tcPr>
            <w:tcW w:w="4695" w:type="dxa"/>
          </w:tcPr>
          <w:p w:rsidR="00870E56" w:rsidRDefault="00870E56" w:rsidP="00E862CC">
            <w:pPr>
              <w:rPr>
                <w:sz w:val="24"/>
                <w:szCs w:val="24"/>
              </w:rPr>
            </w:pPr>
          </w:p>
        </w:tc>
      </w:tr>
    </w:tbl>
    <w:p w:rsidR="00E862CC" w:rsidRPr="00E862CC" w:rsidRDefault="00E862CC" w:rsidP="00E862CC">
      <w:pPr>
        <w:rPr>
          <w:sz w:val="24"/>
          <w:szCs w:val="24"/>
        </w:rPr>
      </w:pPr>
    </w:p>
    <w:p w:rsidR="00E862CC" w:rsidRDefault="00E862CC" w:rsidP="00E862CC">
      <w:pPr>
        <w:jc w:val="center"/>
      </w:pPr>
    </w:p>
    <w:sectPr w:rsidR="00E8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CC"/>
    <w:rsid w:val="00001012"/>
    <w:rsid w:val="00005652"/>
    <w:rsid w:val="00015F30"/>
    <w:rsid w:val="00016283"/>
    <w:rsid w:val="000168A6"/>
    <w:rsid w:val="000170A3"/>
    <w:rsid w:val="00017DD9"/>
    <w:rsid w:val="00020CBF"/>
    <w:rsid w:val="00024415"/>
    <w:rsid w:val="0003031E"/>
    <w:rsid w:val="0003093B"/>
    <w:rsid w:val="00040B67"/>
    <w:rsid w:val="000428AD"/>
    <w:rsid w:val="00043A6F"/>
    <w:rsid w:val="00052F79"/>
    <w:rsid w:val="00060709"/>
    <w:rsid w:val="00065E8C"/>
    <w:rsid w:val="00070C0C"/>
    <w:rsid w:val="00071BA6"/>
    <w:rsid w:val="00071F1F"/>
    <w:rsid w:val="00073232"/>
    <w:rsid w:val="00076124"/>
    <w:rsid w:val="000A2FDE"/>
    <w:rsid w:val="000B1795"/>
    <w:rsid w:val="000B5F68"/>
    <w:rsid w:val="000C2D2D"/>
    <w:rsid w:val="000C71CA"/>
    <w:rsid w:val="000D32AF"/>
    <w:rsid w:val="000D71BA"/>
    <w:rsid w:val="000E0AEC"/>
    <w:rsid w:val="000E5F71"/>
    <w:rsid w:val="000E7C11"/>
    <w:rsid w:val="000E7F77"/>
    <w:rsid w:val="000F02C6"/>
    <w:rsid w:val="000F1141"/>
    <w:rsid w:val="00102294"/>
    <w:rsid w:val="001033FD"/>
    <w:rsid w:val="00105A8C"/>
    <w:rsid w:val="00107BAB"/>
    <w:rsid w:val="00107F09"/>
    <w:rsid w:val="00111983"/>
    <w:rsid w:val="00114F78"/>
    <w:rsid w:val="001154FA"/>
    <w:rsid w:val="0012203D"/>
    <w:rsid w:val="00131857"/>
    <w:rsid w:val="00141C30"/>
    <w:rsid w:val="00141E7A"/>
    <w:rsid w:val="001435FA"/>
    <w:rsid w:val="00143DFA"/>
    <w:rsid w:val="00150331"/>
    <w:rsid w:val="00153F5C"/>
    <w:rsid w:val="001633FC"/>
    <w:rsid w:val="0016609D"/>
    <w:rsid w:val="00167EA3"/>
    <w:rsid w:val="00173302"/>
    <w:rsid w:val="0018264D"/>
    <w:rsid w:val="001835EA"/>
    <w:rsid w:val="001856D4"/>
    <w:rsid w:val="001859E5"/>
    <w:rsid w:val="00186160"/>
    <w:rsid w:val="00186B99"/>
    <w:rsid w:val="00193D33"/>
    <w:rsid w:val="00194C4D"/>
    <w:rsid w:val="001977F8"/>
    <w:rsid w:val="001A0850"/>
    <w:rsid w:val="001A2294"/>
    <w:rsid w:val="001A311E"/>
    <w:rsid w:val="001A7095"/>
    <w:rsid w:val="001B2F49"/>
    <w:rsid w:val="001C017F"/>
    <w:rsid w:val="001C76F1"/>
    <w:rsid w:val="001D1F92"/>
    <w:rsid w:val="001D305B"/>
    <w:rsid w:val="001E5B12"/>
    <w:rsid w:val="001E7B17"/>
    <w:rsid w:val="001F0102"/>
    <w:rsid w:val="001F1DC8"/>
    <w:rsid w:val="001F7724"/>
    <w:rsid w:val="00203C44"/>
    <w:rsid w:val="002077ED"/>
    <w:rsid w:val="00224414"/>
    <w:rsid w:val="00235AB4"/>
    <w:rsid w:val="00236ACE"/>
    <w:rsid w:val="00246A3E"/>
    <w:rsid w:val="00254622"/>
    <w:rsid w:val="00272741"/>
    <w:rsid w:val="002734AF"/>
    <w:rsid w:val="00276478"/>
    <w:rsid w:val="00280328"/>
    <w:rsid w:val="002A6D2A"/>
    <w:rsid w:val="002B0D3B"/>
    <w:rsid w:val="002C37E1"/>
    <w:rsid w:val="002C5B55"/>
    <w:rsid w:val="002F28AD"/>
    <w:rsid w:val="002F3F2A"/>
    <w:rsid w:val="002F4908"/>
    <w:rsid w:val="003057F2"/>
    <w:rsid w:val="003061F2"/>
    <w:rsid w:val="0031030C"/>
    <w:rsid w:val="00312081"/>
    <w:rsid w:val="00314971"/>
    <w:rsid w:val="00314E6E"/>
    <w:rsid w:val="0032530F"/>
    <w:rsid w:val="00330E69"/>
    <w:rsid w:val="003346DC"/>
    <w:rsid w:val="003357CA"/>
    <w:rsid w:val="00337A1C"/>
    <w:rsid w:val="003449A0"/>
    <w:rsid w:val="003458B1"/>
    <w:rsid w:val="00346128"/>
    <w:rsid w:val="00354290"/>
    <w:rsid w:val="00354FBD"/>
    <w:rsid w:val="00355B9D"/>
    <w:rsid w:val="00361D35"/>
    <w:rsid w:val="00362A2A"/>
    <w:rsid w:val="00364B5B"/>
    <w:rsid w:val="0037604E"/>
    <w:rsid w:val="0037670F"/>
    <w:rsid w:val="00381EE5"/>
    <w:rsid w:val="00394641"/>
    <w:rsid w:val="003A5F62"/>
    <w:rsid w:val="003A7436"/>
    <w:rsid w:val="003B18A8"/>
    <w:rsid w:val="003C2D00"/>
    <w:rsid w:val="003C3810"/>
    <w:rsid w:val="003C6DB3"/>
    <w:rsid w:val="003D2148"/>
    <w:rsid w:val="003E004D"/>
    <w:rsid w:val="003E5C17"/>
    <w:rsid w:val="003F48B0"/>
    <w:rsid w:val="003F72AB"/>
    <w:rsid w:val="004121AD"/>
    <w:rsid w:val="004129CA"/>
    <w:rsid w:val="004144B3"/>
    <w:rsid w:val="00414857"/>
    <w:rsid w:val="004175B5"/>
    <w:rsid w:val="004212BB"/>
    <w:rsid w:val="00424FD2"/>
    <w:rsid w:val="00440887"/>
    <w:rsid w:val="004440B1"/>
    <w:rsid w:val="004460F4"/>
    <w:rsid w:val="00450F46"/>
    <w:rsid w:val="004524B0"/>
    <w:rsid w:val="004549DD"/>
    <w:rsid w:val="00466F0F"/>
    <w:rsid w:val="00472E8F"/>
    <w:rsid w:val="004818EC"/>
    <w:rsid w:val="004843AF"/>
    <w:rsid w:val="00487BF2"/>
    <w:rsid w:val="004A66A0"/>
    <w:rsid w:val="004B152B"/>
    <w:rsid w:val="004C2192"/>
    <w:rsid w:val="00504369"/>
    <w:rsid w:val="005048E1"/>
    <w:rsid w:val="00507A12"/>
    <w:rsid w:val="005340C6"/>
    <w:rsid w:val="00534A12"/>
    <w:rsid w:val="00546AAA"/>
    <w:rsid w:val="00572151"/>
    <w:rsid w:val="00572A8F"/>
    <w:rsid w:val="00575757"/>
    <w:rsid w:val="0057702B"/>
    <w:rsid w:val="00584251"/>
    <w:rsid w:val="00584D31"/>
    <w:rsid w:val="00592A68"/>
    <w:rsid w:val="005B5508"/>
    <w:rsid w:val="005C1C34"/>
    <w:rsid w:val="005C285A"/>
    <w:rsid w:val="005D0027"/>
    <w:rsid w:val="005D5E5A"/>
    <w:rsid w:val="005D6B85"/>
    <w:rsid w:val="005D7EDD"/>
    <w:rsid w:val="005E1BFE"/>
    <w:rsid w:val="005E3F42"/>
    <w:rsid w:val="005F1502"/>
    <w:rsid w:val="005F2269"/>
    <w:rsid w:val="005F252C"/>
    <w:rsid w:val="005F3986"/>
    <w:rsid w:val="005F4825"/>
    <w:rsid w:val="00602C44"/>
    <w:rsid w:val="006043E7"/>
    <w:rsid w:val="00613371"/>
    <w:rsid w:val="006151BC"/>
    <w:rsid w:val="00621CCB"/>
    <w:rsid w:val="006229DA"/>
    <w:rsid w:val="006234E0"/>
    <w:rsid w:val="0062370A"/>
    <w:rsid w:val="00640F4F"/>
    <w:rsid w:val="006442F8"/>
    <w:rsid w:val="0064481B"/>
    <w:rsid w:val="00644DD5"/>
    <w:rsid w:val="00650445"/>
    <w:rsid w:val="00650C14"/>
    <w:rsid w:val="00652186"/>
    <w:rsid w:val="00652900"/>
    <w:rsid w:val="00654431"/>
    <w:rsid w:val="0065752D"/>
    <w:rsid w:val="00657AEF"/>
    <w:rsid w:val="00662931"/>
    <w:rsid w:val="00675541"/>
    <w:rsid w:val="006825C4"/>
    <w:rsid w:val="00684D53"/>
    <w:rsid w:val="0068555B"/>
    <w:rsid w:val="00690D7D"/>
    <w:rsid w:val="006968C8"/>
    <w:rsid w:val="00697868"/>
    <w:rsid w:val="006A4014"/>
    <w:rsid w:val="006B345B"/>
    <w:rsid w:val="006B3C71"/>
    <w:rsid w:val="006B55ED"/>
    <w:rsid w:val="006B7479"/>
    <w:rsid w:val="006B7F1F"/>
    <w:rsid w:val="006C4E37"/>
    <w:rsid w:val="006D2E09"/>
    <w:rsid w:val="006D7904"/>
    <w:rsid w:val="006F5947"/>
    <w:rsid w:val="007033B2"/>
    <w:rsid w:val="00713D2B"/>
    <w:rsid w:val="00714BE8"/>
    <w:rsid w:val="00732444"/>
    <w:rsid w:val="0074114A"/>
    <w:rsid w:val="00744D6F"/>
    <w:rsid w:val="0075154D"/>
    <w:rsid w:val="00753458"/>
    <w:rsid w:val="007556AF"/>
    <w:rsid w:val="00775CEE"/>
    <w:rsid w:val="007810AF"/>
    <w:rsid w:val="00787425"/>
    <w:rsid w:val="007A37E8"/>
    <w:rsid w:val="007A4A28"/>
    <w:rsid w:val="007D1FBB"/>
    <w:rsid w:val="007F28A9"/>
    <w:rsid w:val="007F7F53"/>
    <w:rsid w:val="00800AE7"/>
    <w:rsid w:val="00804CC2"/>
    <w:rsid w:val="00804E4A"/>
    <w:rsid w:val="00811AE0"/>
    <w:rsid w:val="00814010"/>
    <w:rsid w:val="008172D4"/>
    <w:rsid w:val="00817B13"/>
    <w:rsid w:val="0082187A"/>
    <w:rsid w:val="00822CE0"/>
    <w:rsid w:val="0082587E"/>
    <w:rsid w:val="00836F15"/>
    <w:rsid w:val="00845451"/>
    <w:rsid w:val="00846EEA"/>
    <w:rsid w:val="008503ED"/>
    <w:rsid w:val="00850B3F"/>
    <w:rsid w:val="008518F7"/>
    <w:rsid w:val="008519EE"/>
    <w:rsid w:val="0085713E"/>
    <w:rsid w:val="00864A8B"/>
    <w:rsid w:val="00870E56"/>
    <w:rsid w:val="00871F85"/>
    <w:rsid w:val="00875F5A"/>
    <w:rsid w:val="008815C6"/>
    <w:rsid w:val="00884710"/>
    <w:rsid w:val="0088528D"/>
    <w:rsid w:val="00887A87"/>
    <w:rsid w:val="008A1188"/>
    <w:rsid w:val="008B7802"/>
    <w:rsid w:val="008C1460"/>
    <w:rsid w:val="008C59DB"/>
    <w:rsid w:val="008D10DC"/>
    <w:rsid w:val="008D3C8C"/>
    <w:rsid w:val="008D6C75"/>
    <w:rsid w:val="008E19ED"/>
    <w:rsid w:val="008E5278"/>
    <w:rsid w:val="008E6975"/>
    <w:rsid w:val="008E7CCC"/>
    <w:rsid w:val="008F0624"/>
    <w:rsid w:val="009038D9"/>
    <w:rsid w:val="00904368"/>
    <w:rsid w:val="00911F31"/>
    <w:rsid w:val="009143C2"/>
    <w:rsid w:val="0092687A"/>
    <w:rsid w:val="0093400C"/>
    <w:rsid w:val="00940DBA"/>
    <w:rsid w:val="0094267C"/>
    <w:rsid w:val="009428AD"/>
    <w:rsid w:val="00943222"/>
    <w:rsid w:val="00943D71"/>
    <w:rsid w:val="00945599"/>
    <w:rsid w:val="0096355D"/>
    <w:rsid w:val="00964C86"/>
    <w:rsid w:val="00984408"/>
    <w:rsid w:val="00985DEB"/>
    <w:rsid w:val="00991AC8"/>
    <w:rsid w:val="0099779E"/>
    <w:rsid w:val="00997DD6"/>
    <w:rsid w:val="009A100D"/>
    <w:rsid w:val="009B084A"/>
    <w:rsid w:val="009B2466"/>
    <w:rsid w:val="009C18E7"/>
    <w:rsid w:val="009C1DAB"/>
    <w:rsid w:val="009C27D6"/>
    <w:rsid w:val="009D21F8"/>
    <w:rsid w:val="009D271C"/>
    <w:rsid w:val="009D78FE"/>
    <w:rsid w:val="009F2ABB"/>
    <w:rsid w:val="00A13A32"/>
    <w:rsid w:val="00A17966"/>
    <w:rsid w:val="00A21338"/>
    <w:rsid w:val="00A21C8A"/>
    <w:rsid w:val="00A250C5"/>
    <w:rsid w:val="00A2793C"/>
    <w:rsid w:val="00A27FF6"/>
    <w:rsid w:val="00A3248F"/>
    <w:rsid w:val="00A3316D"/>
    <w:rsid w:val="00A4536B"/>
    <w:rsid w:val="00A4536D"/>
    <w:rsid w:val="00A47F89"/>
    <w:rsid w:val="00A518E4"/>
    <w:rsid w:val="00A52487"/>
    <w:rsid w:val="00A66380"/>
    <w:rsid w:val="00A73FF5"/>
    <w:rsid w:val="00A7758A"/>
    <w:rsid w:val="00A81F1C"/>
    <w:rsid w:val="00A85D84"/>
    <w:rsid w:val="00A92B24"/>
    <w:rsid w:val="00A93012"/>
    <w:rsid w:val="00A96C01"/>
    <w:rsid w:val="00AA559F"/>
    <w:rsid w:val="00AA58A2"/>
    <w:rsid w:val="00AA7F34"/>
    <w:rsid w:val="00AB0629"/>
    <w:rsid w:val="00AB1389"/>
    <w:rsid w:val="00AB4D84"/>
    <w:rsid w:val="00AB61B7"/>
    <w:rsid w:val="00AC7768"/>
    <w:rsid w:val="00AC7DD2"/>
    <w:rsid w:val="00AD0B93"/>
    <w:rsid w:val="00AF1FB8"/>
    <w:rsid w:val="00AF767D"/>
    <w:rsid w:val="00B03A5F"/>
    <w:rsid w:val="00B13991"/>
    <w:rsid w:val="00B154B2"/>
    <w:rsid w:val="00B17886"/>
    <w:rsid w:val="00B211EE"/>
    <w:rsid w:val="00B220A7"/>
    <w:rsid w:val="00B25B84"/>
    <w:rsid w:val="00B26C0E"/>
    <w:rsid w:val="00B2760B"/>
    <w:rsid w:val="00B4071E"/>
    <w:rsid w:val="00B4734F"/>
    <w:rsid w:val="00B5373E"/>
    <w:rsid w:val="00B54237"/>
    <w:rsid w:val="00B622B7"/>
    <w:rsid w:val="00B63B7B"/>
    <w:rsid w:val="00B72E63"/>
    <w:rsid w:val="00B73099"/>
    <w:rsid w:val="00B871B0"/>
    <w:rsid w:val="00B94BFE"/>
    <w:rsid w:val="00B94D6B"/>
    <w:rsid w:val="00B956EF"/>
    <w:rsid w:val="00B95A82"/>
    <w:rsid w:val="00B96DA8"/>
    <w:rsid w:val="00BA02CA"/>
    <w:rsid w:val="00BA685F"/>
    <w:rsid w:val="00BB13A1"/>
    <w:rsid w:val="00BB6513"/>
    <w:rsid w:val="00BD405A"/>
    <w:rsid w:val="00BE2046"/>
    <w:rsid w:val="00BE226B"/>
    <w:rsid w:val="00BE3AB0"/>
    <w:rsid w:val="00BF0C70"/>
    <w:rsid w:val="00BF13C9"/>
    <w:rsid w:val="00BF18FE"/>
    <w:rsid w:val="00BF2CA0"/>
    <w:rsid w:val="00BF6020"/>
    <w:rsid w:val="00BF744C"/>
    <w:rsid w:val="00C021B2"/>
    <w:rsid w:val="00C106C5"/>
    <w:rsid w:val="00C116A4"/>
    <w:rsid w:val="00C21DB6"/>
    <w:rsid w:val="00C266FE"/>
    <w:rsid w:val="00C27D5B"/>
    <w:rsid w:val="00C3048A"/>
    <w:rsid w:val="00C41F36"/>
    <w:rsid w:val="00C425C9"/>
    <w:rsid w:val="00C427E3"/>
    <w:rsid w:val="00C4645E"/>
    <w:rsid w:val="00C62357"/>
    <w:rsid w:val="00C65D0E"/>
    <w:rsid w:val="00C66651"/>
    <w:rsid w:val="00C6710D"/>
    <w:rsid w:val="00C75E80"/>
    <w:rsid w:val="00C763A6"/>
    <w:rsid w:val="00C90A36"/>
    <w:rsid w:val="00C9146A"/>
    <w:rsid w:val="00C93160"/>
    <w:rsid w:val="00CB2C06"/>
    <w:rsid w:val="00CB4A74"/>
    <w:rsid w:val="00CB78E2"/>
    <w:rsid w:val="00CC4E56"/>
    <w:rsid w:val="00CD2BB4"/>
    <w:rsid w:val="00CD7831"/>
    <w:rsid w:val="00CD7DD8"/>
    <w:rsid w:val="00CE373D"/>
    <w:rsid w:val="00CE627A"/>
    <w:rsid w:val="00CE7ACE"/>
    <w:rsid w:val="00CF28D8"/>
    <w:rsid w:val="00CF3648"/>
    <w:rsid w:val="00CF39B5"/>
    <w:rsid w:val="00CF453D"/>
    <w:rsid w:val="00CF75FE"/>
    <w:rsid w:val="00CF7F53"/>
    <w:rsid w:val="00D043B2"/>
    <w:rsid w:val="00D111C9"/>
    <w:rsid w:val="00D11354"/>
    <w:rsid w:val="00D11F76"/>
    <w:rsid w:val="00D129F6"/>
    <w:rsid w:val="00D152CA"/>
    <w:rsid w:val="00D16F8E"/>
    <w:rsid w:val="00D35563"/>
    <w:rsid w:val="00D4119F"/>
    <w:rsid w:val="00D434F3"/>
    <w:rsid w:val="00D466E4"/>
    <w:rsid w:val="00D53376"/>
    <w:rsid w:val="00D603C3"/>
    <w:rsid w:val="00D60DD1"/>
    <w:rsid w:val="00D67C8C"/>
    <w:rsid w:val="00D70B53"/>
    <w:rsid w:val="00D864A8"/>
    <w:rsid w:val="00D905F5"/>
    <w:rsid w:val="00D9174F"/>
    <w:rsid w:val="00D92AD3"/>
    <w:rsid w:val="00D93013"/>
    <w:rsid w:val="00DA3212"/>
    <w:rsid w:val="00DA6BD3"/>
    <w:rsid w:val="00DD668E"/>
    <w:rsid w:val="00DD6FB5"/>
    <w:rsid w:val="00DD77F1"/>
    <w:rsid w:val="00DE4D94"/>
    <w:rsid w:val="00DF6AAE"/>
    <w:rsid w:val="00E05E2A"/>
    <w:rsid w:val="00E06EDD"/>
    <w:rsid w:val="00E12BE9"/>
    <w:rsid w:val="00E12C68"/>
    <w:rsid w:val="00E13E15"/>
    <w:rsid w:val="00E275A9"/>
    <w:rsid w:val="00E27A66"/>
    <w:rsid w:val="00E31A89"/>
    <w:rsid w:val="00E3247C"/>
    <w:rsid w:val="00E45F88"/>
    <w:rsid w:val="00E54C09"/>
    <w:rsid w:val="00E567C0"/>
    <w:rsid w:val="00E6473B"/>
    <w:rsid w:val="00E67530"/>
    <w:rsid w:val="00E710B0"/>
    <w:rsid w:val="00E72760"/>
    <w:rsid w:val="00E815AD"/>
    <w:rsid w:val="00E81902"/>
    <w:rsid w:val="00E824C7"/>
    <w:rsid w:val="00E82BD2"/>
    <w:rsid w:val="00E862CC"/>
    <w:rsid w:val="00E87C54"/>
    <w:rsid w:val="00E90454"/>
    <w:rsid w:val="00E91802"/>
    <w:rsid w:val="00E9595A"/>
    <w:rsid w:val="00E96F9C"/>
    <w:rsid w:val="00EA3E9C"/>
    <w:rsid w:val="00EA41C6"/>
    <w:rsid w:val="00EA65A3"/>
    <w:rsid w:val="00EB3E45"/>
    <w:rsid w:val="00EB699D"/>
    <w:rsid w:val="00EB7798"/>
    <w:rsid w:val="00EC1379"/>
    <w:rsid w:val="00EC16D5"/>
    <w:rsid w:val="00EC2AA3"/>
    <w:rsid w:val="00ED3B12"/>
    <w:rsid w:val="00ED641A"/>
    <w:rsid w:val="00EE1B4A"/>
    <w:rsid w:val="00EE7385"/>
    <w:rsid w:val="00EF3177"/>
    <w:rsid w:val="00EF458D"/>
    <w:rsid w:val="00EF469A"/>
    <w:rsid w:val="00F01FC8"/>
    <w:rsid w:val="00F12871"/>
    <w:rsid w:val="00F1345C"/>
    <w:rsid w:val="00F152E5"/>
    <w:rsid w:val="00F224C8"/>
    <w:rsid w:val="00F24327"/>
    <w:rsid w:val="00F3529F"/>
    <w:rsid w:val="00F53FF4"/>
    <w:rsid w:val="00F66F7A"/>
    <w:rsid w:val="00F6756B"/>
    <w:rsid w:val="00F74D50"/>
    <w:rsid w:val="00F7501F"/>
    <w:rsid w:val="00F751DF"/>
    <w:rsid w:val="00F753B7"/>
    <w:rsid w:val="00F76964"/>
    <w:rsid w:val="00F83E0A"/>
    <w:rsid w:val="00FA1FD1"/>
    <w:rsid w:val="00FC10D5"/>
    <w:rsid w:val="00FD260C"/>
    <w:rsid w:val="00FD5F27"/>
    <w:rsid w:val="00FF3C8A"/>
    <w:rsid w:val="00FF3DD7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C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8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C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8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2015-07-31T20:52:00Z</dcterms:created>
  <dcterms:modified xsi:type="dcterms:W3CDTF">2015-07-31T21:21:00Z</dcterms:modified>
</cp:coreProperties>
</file>